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A6" w:rsidRPr="008A331A" w:rsidRDefault="008A331A" w:rsidP="008A331A">
      <w:pPr>
        <w:jc w:val="center"/>
        <w:rPr>
          <w:sz w:val="32"/>
          <w:szCs w:val="32"/>
        </w:rPr>
      </w:pPr>
      <w:r w:rsidRPr="008A331A">
        <w:rPr>
          <w:sz w:val="32"/>
          <w:szCs w:val="32"/>
        </w:rPr>
        <w:t>Draft strategic plan – 2024</w:t>
      </w:r>
      <w:r w:rsidR="00752940">
        <w:rPr>
          <w:sz w:val="32"/>
          <w:szCs w:val="32"/>
        </w:rPr>
        <w:t xml:space="preserve">  v. 5</w:t>
      </w:r>
    </w:p>
    <w:p w:rsidR="008A331A" w:rsidRPr="0010090B" w:rsidRDefault="008A331A" w:rsidP="008A331A">
      <w:pPr>
        <w:rPr>
          <w:b/>
          <w:sz w:val="32"/>
          <w:szCs w:val="32"/>
        </w:rPr>
      </w:pPr>
      <w:r w:rsidRPr="0010090B">
        <w:rPr>
          <w:b/>
          <w:sz w:val="32"/>
          <w:szCs w:val="32"/>
        </w:rPr>
        <w:t>MISSION</w:t>
      </w:r>
    </w:p>
    <w:p w:rsidR="008A331A" w:rsidRDefault="008A331A" w:rsidP="008A331A">
      <w:pPr>
        <w:pStyle w:val="NoSpacing"/>
        <w:rPr>
          <w:sz w:val="32"/>
          <w:szCs w:val="32"/>
        </w:rPr>
      </w:pPr>
      <w:r w:rsidRPr="008A331A">
        <w:rPr>
          <w:sz w:val="32"/>
          <w:szCs w:val="32"/>
        </w:rPr>
        <w:t xml:space="preserve">The Rachel Kohl Community Library </w:t>
      </w:r>
      <w:r>
        <w:rPr>
          <w:sz w:val="32"/>
          <w:szCs w:val="32"/>
        </w:rPr>
        <w:t xml:space="preserve">aims to </w:t>
      </w:r>
      <w:r w:rsidRPr="008A331A">
        <w:rPr>
          <w:sz w:val="32"/>
          <w:szCs w:val="32"/>
        </w:rPr>
        <w:t xml:space="preserve">improve the quality of life </w:t>
      </w:r>
      <w:r w:rsidR="005A78BA">
        <w:rPr>
          <w:sz w:val="32"/>
          <w:szCs w:val="32"/>
        </w:rPr>
        <w:t>in our communities</w:t>
      </w:r>
      <w:r>
        <w:rPr>
          <w:sz w:val="32"/>
          <w:szCs w:val="32"/>
        </w:rPr>
        <w:t xml:space="preserve">, </w:t>
      </w:r>
      <w:r w:rsidR="00A10538">
        <w:rPr>
          <w:sz w:val="32"/>
          <w:szCs w:val="32"/>
        </w:rPr>
        <w:t>by providing</w:t>
      </w:r>
      <w:r>
        <w:rPr>
          <w:sz w:val="32"/>
          <w:szCs w:val="32"/>
        </w:rPr>
        <w:t xml:space="preserve"> the</w:t>
      </w:r>
      <w:r w:rsidRPr="008A331A">
        <w:rPr>
          <w:sz w:val="32"/>
          <w:szCs w:val="32"/>
        </w:rPr>
        <w:t xml:space="preserve"> </w:t>
      </w:r>
      <w:r w:rsidR="00311BBD">
        <w:rPr>
          <w:sz w:val="32"/>
          <w:szCs w:val="32"/>
        </w:rPr>
        <w:t>resources</w:t>
      </w:r>
      <w:r w:rsidRPr="008A331A">
        <w:rPr>
          <w:sz w:val="32"/>
          <w:szCs w:val="32"/>
        </w:rPr>
        <w:t xml:space="preserve"> that will </w:t>
      </w:r>
      <w:r>
        <w:rPr>
          <w:sz w:val="32"/>
          <w:szCs w:val="32"/>
        </w:rPr>
        <w:t>enable</w:t>
      </w:r>
      <w:r w:rsidRPr="008A331A">
        <w:rPr>
          <w:sz w:val="32"/>
          <w:szCs w:val="32"/>
        </w:rPr>
        <w:t xml:space="preserve"> residents to learn, meet, enjoy and grow</w:t>
      </w:r>
      <w:r>
        <w:rPr>
          <w:sz w:val="32"/>
          <w:szCs w:val="32"/>
        </w:rPr>
        <w:t>.</w:t>
      </w:r>
    </w:p>
    <w:p w:rsidR="008A331A" w:rsidRDefault="008A331A" w:rsidP="008A331A">
      <w:pPr>
        <w:pStyle w:val="NoSpacing"/>
        <w:rPr>
          <w:sz w:val="32"/>
          <w:szCs w:val="32"/>
        </w:rPr>
      </w:pPr>
    </w:p>
    <w:p w:rsidR="008A331A" w:rsidRPr="0010090B" w:rsidRDefault="008A331A" w:rsidP="008A331A">
      <w:pPr>
        <w:pStyle w:val="NoSpacing"/>
        <w:rPr>
          <w:b/>
          <w:sz w:val="32"/>
          <w:szCs w:val="32"/>
        </w:rPr>
      </w:pPr>
      <w:r w:rsidRPr="0010090B">
        <w:rPr>
          <w:b/>
          <w:sz w:val="32"/>
          <w:szCs w:val="32"/>
        </w:rPr>
        <w:t>VISION</w:t>
      </w:r>
    </w:p>
    <w:p w:rsidR="008A331A" w:rsidRDefault="008A331A" w:rsidP="008A331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Rachel Kohl Community Library will </w:t>
      </w:r>
      <w:r w:rsidR="00311BBD">
        <w:rPr>
          <w:sz w:val="32"/>
          <w:szCs w:val="32"/>
        </w:rPr>
        <w:t xml:space="preserve">be a </w:t>
      </w:r>
      <w:r w:rsidR="005A78BA">
        <w:rPr>
          <w:sz w:val="32"/>
          <w:szCs w:val="32"/>
        </w:rPr>
        <w:t>most valued</w:t>
      </w:r>
      <w:r>
        <w:rPr>
          <w:sz w:val="32"/>
          <w:szCs w:val="32"/>
        </w:rPr>
        <w:t xml:space="preserve"> </w:t>
      </w:r>
      <w:r w:rsidR="00311BBD">
        <w:rPr>
          <w:sz w:val="32"/>
          <w:szCs w:val="32"/>
        </w:rPr>
        <w:t xml:space="preserve">learning, leisure and enrichment </w:t>
      </w:r>
      <w:r>
        <w:rPr>
          <w:sz w:val="32"/>
          <w:szCs w:val="32"/>
        </w:rPr>
        <w:t xml:space="preserve">center </w:t>
      </w:r>
      <w:r w:rsidR="00311BBD">
        <w:rPr>
          <w:sz w:val="32"/>
          <w:szCs w:val="32"/>
        </w:rPr>
        <w:t>thereby connecting the communities we serve now and into the future.</w:t>
      </w:r>
      <w:r>
        <w:rPr>
          <w:sz w:val="32"/>
          <w:szCs w:val="32"/>
        </w:rPr>
        <w:t>.</w:t>
      </w:r>
    </w:p>
    <w:p w:rsidR="00A10538" w:rsidRDefault="00A10538" w:rsidP="008A331A">
      <w:pPr>
        <w:pStyle w:val="NoSpacing"/>
        <w:rPr>
          <w:sz w:val="32"/>
          <w:szCs w:val="32"/>
        </w:rPr>
      </w:pPr>
    </w:p>
    <w:p w:rsidR="00A10538" w:rsidRPr="0010090B" w:rsidRDefault="00A10538" w:rsidP="008A331A">
      <w:pPr>
        <w:pStyle w:val="NoSpacing"/>
        <w:rPr>
          <w:b/>
          <w:sz w:val="32"/>
          <w:szCs w:val="32"/>
        </w:rPr>
      </w:pPr>
      <w:r w:rsidRPr="0010090B">
        <w:rPr>
          <w:b/>
          <w:sz w:val="32"/>
          <w:szCs w:val="32"/>
        </w:rPr>
        <w:t>OUR VALUES</w:t>
      </w:r>
    </w:p>
    <w:p w:rsidR="00A10538" w:rsidRDefault="00794056" w:rsidP="00931283">
      <w:pPr>
        <w:pStyle w:val="NoSpacing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We will remove barriers to information access by creating an accessible, safe and welcoming </w:t>
      </w:r>
      <w:r w:rsidR="00781965">
        <w:rPr>
          <w:sz w:val="32"/>
          <w:szCs w:val="32"/>
        </w:rPr>
        <w:t>space</w:t>
      </w:r>
      <w:r>
        <w:rPr>
          <w:sz w:val="32"/>
          <w:szCs w:val="32"/>
        </w:rPr>
        <w:t>.</w:t>
      </w:r>
    </w:p>
    <w:p w:rsidR="00794056" w:rsidRDefault="00794056" w:rsidP="00931283">
      <w:pPr>
        <w:pStyle w:val="NoSpacing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865310">
        <w:rPr>
          <w:sz w:val="32"/>
          <w:szCs w:val="32"/>
        </w:rPr>
        <w:t>will</w:t>
      </w:r>
      <w:r>
        <w:rPr>
          <w:sz w:val="32"/>
          <w:szCs w:val="32"/>
        </w:rPr>
        <w:t xml:space="preserve"> provide outstanding customer service</w:t>
      </w:r>
      <w:r w:rsidR="00865310">
        <w:rPr>
          <w:sz w:val="32"/>
          <w:szCs w:val="32"/>
        </w:rPr>
        <w:t xml:space="preserve">, while </w:t>
      </w:r>
      <w:r w:rsidR="002613B0">
        <w:rPr>
          <w:sz w:val="32"/>
          <w:szCs w:val="32"/>
        </w:rPr>
        <w:t>treating our patrons with</w:t>
      </w:r>
      <w:r w:rsidR="007A6E32">
        <w:rPr>
          <w:sz w:val="32"/>
          <w:szCs w:val="32"/>
        </w:rPr>
        <w:t xml:space="preserve"> dignity, compassion, respect and sensitivity</w:t>
      </w:r>
      <w:r>
        <w:rPr>
          <w:sz w:val="32"/>
          <w:szCs w:val="32"/>
        </w:rPr>
        <w:t>.</w:t>
      </w:r>
    </w:p>
    <w:p w:rsidR="00865310" w:rsidRDefault="00794056" w:rsidP="00931283">
      <w:pPr>
        <w:pStyle w:val="NoSpacing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We believe that the key</w:t>
      </w:r>
      <w:r w:rsidR="007A6E32">
        <w:rPr>
          <w:sz w:val="32"/>
          <w:szCs w:val="32"/>
        </w:rPr>
        <w:t xml:space="preserve"> to</w:t>
      </w:r>
      <w:r>
        <w:rPr>
          <w:sz w:val="32"/>
          <w:szCs w:val="32"/>
        </w:rPr>
        <w:t xml:space="preserve"> our success is to build community participation, engagement and presence</w:t>
      </w:r>
      <w:r w:rsidR="00865310">
        <w:rPr>
          <w:sz w:val="32"/>
          <w:szCs w:val="32"/>
        </w:rPr>
        <w:t xml:space="preserve"> inside and outside the library walls.</w:t>
      </w:r>
    </w:p>
    <w:p w:rsidR="00794056" w:rsidRDefault="00865310" w:rsidP="00931283">
      <w:pPr>
        <w:pStyle w:val="NoSpacing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794056">
        <w:rPr>
          <w:sz w:val="32"/>
          <w:szCs w:val="32"/>
        </w:rPr>
        <w:t xml:space="preserve">e will </w:t>
      </w:r>
      <w:r w:rsidR="005A78BA">
        <w:rPr>
          <w:sz w:val="32"/>
          <w:szCs w:val="32"/>
        </w:rPr>
        <w:t xml:space="preserve">anticipate and create </w:t>
      </w:r>
      <w:r w:rsidR="00B046A7">
        <w:rPr>
          <w:sz w:val="32"/>
          <w:szCs w:val="32"/>
        </w:rPr>
        <w:t>tomorrow’s library</w:t>
      </w:r>
      <w:r w:rsidR="005A78BA">
        <w:rPr>
          <w:sz w:val="32"/>
          <w:szCs w:val="32"/>
        </w:rPr>
        <w:t xml:space="preserve">, while we </w:t>
      </w:r>
      <w:r w:rsidR="00794056">
        <w:rPr>
          <w:sz w:val="32"/>
          <w:szCs w:val="32"/>
        </w:rPr>
        <w:t xml:space="preserve">listen </w:t>
      </w:r>
      <w:r w:rsidR="005A78BA">
        <w:rPr>
          <w:sz w:val="32"/>
          <w:szCs w:val="32"/>
        </w:rPr>
        <w:t xml:space="preserve">to </w:t>
      </w:r>
      <w:r w:rsidR="00794056">
        <w:rPr>
          <w:sz w:val="32"/>
          <w:szCs w:val="32"/>
        </w:rPr>
        <w:t>and respond to</w:t>
      </w:r>
      <w:r w:rsidR="005A78BA">
        <w:rPr>
          <w:sz w:val="32"/>
          <w:szCs w:val="32"/>
        </w:rPr>
        <w:t xml:space="preserve"> </w:t>
      </w:r>
      <w:r w:rsidR="00B046A7">
        <w:rPr>
          <w:sz w:val="32"/>
          <w:szCs w:val="32"/>
        </w:rPr>
        <w:t>the</w:t>
      </w:r>
      <w:r w:rsidR="00794056">
        <w:rPr>
          <w:sz w:val="32"/>
          <w:szCs w:val="32"/>
        </w:rPr>
        <w:t xml:space="preserve"> </w:t>
      </w:r>
      <w:r w:rsidR="00B046A7">
        <w:rPr>
          <w:sz w:val="32"/>
          <w:szCs w:val="32"/>
        </w:rPr>
        <w:t>needs of the community today</w:t>
      </w:r>
      <w:r w:rsidR="00794056">
        <w:rPr>
          <w:sz w:val="32"/>
          <w:szCs w:val="32"/>
        </w:rPr>
        <w:t>.</w:t>
      </w:r>
    </w:p>
    <w:p w:rsidR="00794056" w:rsidRDefault="00794056" w:rsidP="00931283">
      <w:pPr>
        <w:pStyle w:val="NoSpacing"/>
        <w:numPr>
          <w:ilvl w:val="0"/>
          <w:numId w:val="10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We believe that we can act as a catalyst to connect our community to information, knowledge, resources….and each other.</w:t>
      </w:r>
    </w:p>
    <w:p w:rsidR="00794056" w:rsidRDefault="00794056" w:rsidP="008A331A">
      <w:pPr>
        <w:pStyle w:val="NoSpacing"/>
        <w:rPr>
          <w:sz w:val="32"/>
          <w:szCs w:val="32"/>
        </w:rPr>
      </w:pPr>
    </w:p>
    <w:p w:rsidR="008A331A" w:rsidRPr="0010090B" w:rsidRDefault="008A331A" w:rsidP="008A331A">
      <w:pPr>
        <w:pStyle w:val="NoSpacing"/>
        <w:rPr>
          <w:b/>
          <w:sz w:val="32"/>
          <w:szCs w:val="32"/>
        </w:rPr>
      </w:pPr>
      <w:r w:rsidRPr="0010090B">
        <w:rPr>
          <w:b/>
          <w:sz w:val="32"/>
          <w:szCs w:val="32"/>
        </w:rPr>
        <w:t>BACKGROUND</w:t>
      </w:r>
    </w:p>
    <w:p w:rsidR="00A10538" w:rsidRPr="00A10538" w:rsidRDefault="00A10538" w:rsidP="00A105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A10538">
        <w:rPr>
          <w:rFonts w:eastAsia="Times New Roman" w:cstheme="minorHAnsi"/>
          <w:sz w:val="32"/>
          <w:szCs w:val="32"/>
        </w:rPr>
        <w:t>In 1979 the Community Township Library</w:t>
      </w:r>
      <w:r>
        <w:rPr>
          <w:rFonts w:eastAsia="Times New Roman" w:cstheme="minorHAnsi"/>
          <w:sz w:val="32"/>
          <w:szCs w:val="32"/>
        </w:rPr>
        <w:t xml:space="preserve">, as it was then known, </w:t>
      </w:r>
      <w:r w:rsidRPr="00A10538">
        <w:rPr>
          <w:rFonts w:eastAsia="Times New Roman" w:cstheme="minorHAnsi"/>
          <w:sz w:val="32"/>
          <w:szCs w:val="32"/>
        </w:rPr>
        <w:t xml:space="preserve">opened </w:t>
      </w:r>
      <w:r>
        <w:rPr>
          <w:rFonts w:eastAsia="Times New Roman" w:cstheme="minorHAnsi"/>
          <w:sz w:val="32"/>
          <w:szCs w:val="32"/>
        </w:rPr>
        <w:t xml:space="preserve">in a </w:t>
      </w:r>
      <w:r w:rsidRPr="00A10538">
        <w:rPr>
          <w:rFonts w:eastAsia="Times New Roman" w:cstheme="minorHAnsi"/>
          <w:sz w:val="32"/>
          <w:szCs w:val="32"/>
        </w:rPr>
        <w:t>vacant clos</w:t>
      </w:r>
      <w:r w:rsidR="00CE5D3C">
        <w:rPr>
          <w:rFonts w:eastAsia="Times New Roman" w:cstheme="minorHAnsi"/>
          <w:sz w:val="32"/>
          <w:szCs w:val="32"/>
        </w:rPr>
        <w:t>et at Concord Elementary School</w:t>
      </w:r>
      <w:r>
        <w:rPr>
          <w:rFonts w:eastAsia="Times New Roman" w:cstheme="minorHAnsi"/>
          <w:sz w:val="32"/>
          <w:szCs w:val="32"/>
        </w:rPr>
        <w:t>.</w:t>
      </w:r>
    </w:p>
    <w:p w:rsidR="00A10538" w:rsidRDefault="00A10538" w:rsidP="00A105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A10538">
        <w:rPr>
          <w:rFonts w:eastAsia="Times New Roman" w:cstheme="minorHAnsi"/>
          <w:sz w:val="32"/>
          <w:szCs w:val="32"/>
        </w:rPr>
        <w:t xml:space="preserve">In 1981, the library joined the newly formed Delaware County Library System which offers services to member libraries.  In addition, the library’s service area was expanded from the original three </w:t>
      </w:r>
      <w:r w:rsidRPr="00A10538">
        <w:rPr>
          <w:rFonts w:eastAsia="Times New Roman" w:cstheme="minorHAnsi"/>
          <w:sz w:val="32"/>
          <w:szCs w:val="32"/>
        </w:rPr>
        <w:lastRenderedPageBreak/>
        <w:t>communities of Concord, Bethel and Chester Heights to also include Chadds Ford and Thornbury.</w:t>
      </w:r>
    </w:p>
    <w:p w:rsidR="00794056" w:rsidRDefault="00794056" w:rsidP="00A105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10538" w:rsidRPr="00A10538" w:rsidRDefault="00A10538" w:rsidP="00A10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538">
        <w:rPr>
          <w:rFonts w:eastAsia="Times New Roman" w:cstheme="minorHAnsi"/>
          <w:sz w:val="32"/>
          <w:szCs w:val="32"/>
        </w:rPr>
        <w:t>Through private donations and a $300,000 federal</w:t>
      </w:r>
      <w:r w:rsidR="002613B0">
        <w:rPr>
          <w:rFonts w:eastAsia="Times New Roman" w:cstheme="minorHAnsi"/>
          <w:sz w:val="32"/>
          <w:szCs w:val="32"/>
        </w:rPr>
        <w:t xml:space="preserve"> </w:t>
      </w:r>
      <w:r w:rsidR="00CE5D3C">
        <w:rPr>
          <w:rFonts w:eastAsia="Times New Roman" w:cstheme="minorHAnsi"/>
          <w:sz w:val="32"/>
          <w:szCs w:val="32"/>
        </w:rPr>
        <w:t xml:space="preserve">library </w:t>
      </w:r>
      <w:r w:rsidR="002613B0">
        <w:rPr>
          <w:rFonts w:eastAsia="Times New Roman" w:cstheme="minorHAnsi"/>
          <w:sz w:val="32"/>
          <w:szCs w:val="32"/>
        </w:rPr>
        <w:t>grant</w:t>
      </w:r>
      <w:r w:rsidR="00B635A4">
        <w:rPr>
          <w:rFonts w:eastAsia="Times New Roman" w:cstheme="minorHAnsi"/>
          <w:sz w:val="32"/>
          <w:szCs w:val="32"/>
        </w:rPr>
        <w:t>,</w:t>
      </w:r>
      <w:r w:rsidRPr="00A10538">
        <w:rPr>
          <w:rFonts w:eastAsia="Times New Roman" w:cstheme="minorHAnsi"/>
          <w:sz w:val="32"/>
          <w:szCs w:val="32"/>
        </w:rPr>
        <w:t xml:space="preserve"> land on Smithbridge Road </w:t>
      </w:r>
      <w:r>
        <w:rPr>
          <w:rFonts w:eastAsia="Times New Roman" w:cstheme="minorHAnsi"/>
          <w:sz w:val="32"/>
          <w:szCs w:val="32"/>
        </w:rPr>
        <w:t xml:space="preserve">was purchased to build a </w:t>
      </w:r>
      <w:r w:rsidR="00EF7E4F">
        <w:rPr>
          <w:rFonts w:eastAsia="Times New Roman" w:cstheme="minorHAnsi"/>
          <w:sz w:val="32"/>
          <w:szCs w:val="32"/>
        </w:rPr>
        <w:t>stand-</w:t>
      </w:r>
      <w:r w:rsidR="00B046A7">
        <w:rPr>
          <w:rFonts w:eastAsia="Times New Roman" w:cstheme="minorHAnsi"/>
          <w:sz w:val="32"/>
          <w:szCs w:val="32"/>
        </w:rPr>
        <w:t xml:space="preserve">alone </w:t>
      </w:r>
      <w:r>
        <w:rPr>
          <w:rFonts w:eastAsia="Times New Roman" w:cstheme="minorHAnsi"/>
          <w:sz w:val="32"/>
          <w:szCs w:val="32"/>
        </w:rPr>
        <w:t>library</w:t>
      </w:r>
      <w:r w:rsidRPr="00A10538">
        <w:rPr>
          <w:rFonts w:eastAsia="Times New Roman" w:cstheme="minorHAnsi"/>
          <w:sz w:val="32"/>
          <w:szCs w:val="32"/>
        </w:rPr>
        <w:t>.</w:t>
      </w:r>
      <w:r>
        <w:rPr>
          <w:rFonts w:eastAsia="Times New Roman" w:cstheme="minorHAnsi"/>
          <w:sz w:val="32"/>
          <w:szCs w:val="32"/>
        </w:rPr>
        <w:t xml:space="preserve"> </w:t>
      </w:r>
      <w:r w:rsidR="00CE5D3C">
        <w:rPr>
          <w:rFonts w:eastAsia="Times New Roman" w:cstheme="minorHAnsi"/>
          <w:sz w:val="32"/>
          <w:szCs w:val="32"/>
        </w:rPr>
        <w:t>I</w:t>
      </w:r>
      <w:r w:rsidRPr="00A10538">
        <w:rPr>
          <w:rFonts w:eastAsia="Times New Roman" w:cstheme="minorHAnsi"/>
          <w:sz w:val="32"/>
          <w:szCs w:val="32"/>
        </w:rPr>
        <w:t xml:space="preserve">n 1989, the Rachel Kohl Community Library </w:t>
      </w:r>
      <w:r>
        <w:rPr>
          <w:rFonts w:eastAsia="Times New Roman" w:cstheme="minorHAnsi"/>
          <w:sz w:val="32"/>
          <w:szCs w:val="32"/>
        </w:rPr>
        <w:t xml:space="preserve">opened and </w:t>
      </w:r>
      <w:r w:rsidRPr="00A10538">
        <w:rPr>
          <w:rFonts w:eastAsia="Times New Roman" w:cstheme="minorHAnsi"/>
          <w:sz w:val="32"/>
          <w:szCs w:val="32"/>
        </w:rPr>
        <w:t>w</w:t>
      </w:r>
      <w:r>
        <w:rPr>
          <w:rFonts w:eastAsia="Times New Roman" w:cstheme="minorHAnsi"/>
          <w:sz w:val="32"/>
          <w:szCs w:val="32"/>
        </w:rPr>
        <w:t xml:space="preserve">as </w:t>
      </w:r>
      <w:r w:rsidRPr="00A10538">
        <w:rPr>
          <w:rFonts w:eastAsia="Times New Roman" w:cstheme="minorHAnsi"/>
          <w:sz w:val="32"/>
          <w:szCs w:val="32"/>
        </w:rPr>
        <w:t xml:space="preserve">named for the woman who, </w:t>
      </w:r>
      <w:r>
        <w:rPr>
          <w:rFonts w:eastAsia="Times New Roman" w:cstheme="minorHAnsi"/>
          <w:sz w:val="32"/>
          <w:szCs w:val="32"/>
        </w:rPr>
        <w:t xml:space="preserve">with a cadre of volunteers, </w:t>
      </w:r>
      <w:r w:rsidRPr="00A10538">
        <w:rPr>
          <w:rFonts w:eastAsia="Times New Roman" w:cstheme="minorHAnsi"/>
          <w:sz w:val="32"/>
          <w:szCs w:val="32"/>
        </w:rPr>
        <w:t>created the community treasure we now enjoy</w:t>
      </w:r>
      <w:r w:rsidRPr="00A105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0538" w:rsidRDefault="00A10538" w:rsidP="00A105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D8B" w:rsidRPr="003811EB" w:rsidRDefault="00670660" w:rsidP="004962AD">
      <w:pPr>
        <w:pStyle w:val="NoSpacing"/>
        <w:jc w:val="center"/>
        <w:rPr>
          <w:b/>
          <w:sz w:val="32"/>
          <w:szCs w:val="32"/>
        </w:rPr>
      </w:pPr>
      <w:r w:rsidRPr="003811EB">
        <w:rPr>
          <w:b/>
          <w:sz w:val="32"/>
          <w:szCs w:val="32"/>
        </w:rPr>
        <w:t>STRENGTHENING THE LIBRARY BY LOOKING OUT</w:t>
      </w:r>
    </w:p>
    <w:p w:rsidR="00781965" w:rsidRPr="0010090B" w:rsidRDefault="00781965" w:rsidP="007819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32"/>
          <w:szCs w:val="32"/>
        </w:rPr>
      </w:pPr>
      <w:r w:rsidRPr="0010090B">
        <w:rPr>
          <w:rFonts w:eastAsia="Times New Roman" w:cstheme="minorHAnsi"/>
          <w:b/>
          <w:sz w:val="32"/>
          <w:szCs w:val="32"/>
        </w:rPr>
        <w:t>GOALS</w:t>
      </w:r>
    </w:p>
    <w:p w:rsidR="00907417" w:rsidRDefault="005A78BA" w:rsidP="007819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5A78BA">
        <w:rPr>
          <w:rFonts w:eastAsia="Times New Roman" w:cstheme="minorHAnsi"/>
          <w:b/>
          <w:sz w:val="32"/>
          <w:szCs w:val="32"/>
        </w:rPr>
        <w:t>LEARN</w:t>
      </w:r>
      <w:r w:rsidR="00201DE7">
        <w:rPr>
          <w:rFonts w:eastAsia="Times New Roman" w:cstheme="minorHAnsi"/>
          <w:b/>
          <w:sz w:val="32"/>
          <w:szCs w:val="32"/>
        </w:rPr>
        <w:t>/ENJOY</w:t>
      </w:r>
      <w:r>
        <w:rPr>
          <w:rFonts w:eastAsia="Times New Roman" w:cstheme="minorHAnsi"/>
          <w:sz w:val="32"/>
          <w:szCs w:val="32"/>
        </w:rPr>
        <w:t xml:space="preserve">: </w:t>
      </w:r>
      <w:r w:rsidR="00907417">
        <w:rPr>
          <w:rFonts w:eastAsia="Times New Roman" w:cstheme="minorHAnsi"/>
          <w:sz w:val="32"/>
          <w:szCs w:val="32"/>
        </w:rPr>
        <w:t>BE A CENTER FOR LEARNING AND ENRICHMENT</w:t>
      </w:r>
    </w:p>
    <w:p w:rsidR="00781965" w:rsidRDefault="00781965" w:rsidP="007819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Create a collection of materials that reflect and expand our community members’ knowledge and enjoyment. This collection will include books in English and </w:t>
      </w:r>
      <w:r w:rsidR="00907417">
        <w:rPr>
          <w:rFonts w:eastAsia="Times New Roman" w:cstheme="minorHAnsi"/>
          <w:sz w:val="32"/>
          <w:szCs w:val="32"/>
        </w:rPr>
        <w:t>non-English</w:t>
      </w:r>
      <w:r>
        <w:rPr>
          <w:rFonts w:eastAsia="Times New Roman" w:cstheme="minorHAnsi"/>
          <w:sz w:val="32"/>
          <w:szCs w:val="32"/>
        </w:rPr>
        <w:t xml:space="preserve"> languages, </w:t>
      </w:r>
      <w:r w:rsidR="00702D29">
        <w:rPr>
          <w:rFonts w:eastAsia="Times New Roman" w:cstheme="minorHAnsi"/>
          <w:sz w:val="32"/>
          <w:szCs w:val="32"/>
        </w:rPr>
        <w:t xml:space="preserve">digital </w:t>
      </w:r>
      <w:r>
        <w:rPr>
          <w:rFonts w:eastAsia="Times New Roman" w:cstheme="minorHAnsi"/>
          <w:sz w:val="32"/>
          <w:szCs w:val="32"/>
        </w:rPr>
        <w:t xml:space="preserve">resources, Library of Things, games, puzzles and other items as they become </w:t>
      </w:r>
      <w:r w:rsidR="005A78BA">
        <w:rPr>
          <w:rFonts w:eastAsia="Times New Roman" w:cstheme="minorHAnsi"/>
          <w:sz w:val="32"/>
          <w:szCs w:val="32"/>
        </w:rPr>
        <w:t>available</w:t>
      </w:r>
      <w:r>
        <w:rPr>
          <w:rFonts w:eastAsia="Times New Roman" w:cstheme="minorHAnsi"/>
          <w:sz w:val="32"/>
          <w:szCs w:val="32"/>
        </w:rPr>
        <w:t>.</w:t>
      </w:r>
    </w:p>
    <w:p w:rsidR="00907417" w:rsidRDefault="00907417" w:rsidP="007819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Enhance access to our collections through improved signage, finding aids and displays. Research and implement an alternative to the Dewey Decimal System.</w:t>
      </w:r>
    </w:p>
    <w:p w:rsidR="00781965" w:rsidRDefault="00752940" w:rsidP="007819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E</w:t>
      </w:r>
      <w:r w:rsidR="00781965">
        <w:rPr>
          <w:rFonts w:eastAsia="Times New Roman" w:cstheme="minorHAnsi"/>
          <w:sz w:val="32"/>
          <w:szCs w:val="32"/>
        </w:rPr>
        <w:t xml:space="preserve">nsure that our </w:t>
      </w:r>
      <w:r w:rsidR="00907417">
        <w:rPr>
          <w:rFonts w:eastAsia="Times New Roman" w:cstheme="minorHAnsi"/>
          <w:sz w:val="32"/>
          <w:szCs w:val="32"/>
        </w:rPr>
        <w:t>resources reflect</w:t>
      </w:r>
      <w:r w:rsidR="00781965">
        <w:rPr>
          <w:rFonts w:eastAsia="Times New Roman" w:cstheme="minorHAnsi"/>
          <w:sz w:val="32"/>
          <w:szCs w:val="32"/>
        </w:rPr>
        <w:t xml:space="preserve"> the diversity of our community</w:t>
      </w:r>
      <w:r w:rsidR="00702D29">
        <w:rPr>
          <w:rFonts w:eastAsia="Times New Roman" w:cstheme="minorHAnsi"/>
          <w:sz w:val="32"/>
          <w:szCs w:val="32"/>
        </w:rPr>
        <w:t>, state</w:t>
      </w:r>
      <w:r w:rsidR="00907417">
        <w:rPr>
          <w:rFonts w:eastAsia="Times New Roman" w:cstheme="minorHAnsi"/>
          <w:sz w:val="32"/>
          <w:szCs w:val="32"/>
        </w:rPr>
        <w:t xml:space="preserve"> and country</w:t>
      </w:r>
      <w:r w:rsidR="005A78BA">
        <w:rPr>
          <w:rFonts w:eastAsia="Times New Roman" w:cstheme="minorHAnsi"/>
          <w:sz w:val="32"/>
          <w:szCs w:val="32"/>
        </w:rPr>
        <w:t xml:space="preserve">; thus leading </w:t>
      </w:r>
      <w:r w:rsidR="00907417">
        <w:rPr>
          <w:rFonts w:eastAsia="Times New Roman" w:cstheme="minorHAnsi"/>
          <w:sz w:val="32"/>
          <w:szCs w:val="32"/>
        </w:rPr>
        <w:t xml:space="preserve">to creativity, intellectual curiosity, social interaction, and community involvement. </w:t>
      </w:r>
    </w:p>
    <w:p w:rsidR="00D25B70" w:rsidRDefault="00D25B70" w:rsidP="007819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library will at all times protect our residents’ right to read and consume information</w:t>
      </w:r>
      <w:r w:rsidR="00910BED">
        <w:rPr>
          <w:rFonts w:eastAsia="Times New Roman" w:cstheme="minorHAnsi"/>
          <w:sz w:val="32"/>
          <w:szCs w:val="32"/>
        </w:rPr>
        <w:t xml:space="preserve"> of their choice</w:t>
      </w:r>
      <w:r>
        <w:rPr>
          <w:rFonts w:eastAsia="Times New Roman" w:cstheme="minorHAnsi"/>
          <w:sz w:val="32"/>
          <w:szCs w:val="32"/>
        </w:rPr>
        <w:t>.</w:t>
      </w:r>
    </w:p>
    <w:p w:rsidR="00201DE7" w:rsidRDefault="00201DE7" w:rsidP="007819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Expand our programming for both children and adults. Be creative &amp; innovative with programming.</w:t>
      </w:r>
    </w:p>
    <w:p w:rsidR="00CE68E4" w:rsidRDefault="00B33929" w:rsidP="007819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Ensure our services and technology are being fully utilized.</w:t>
      </w:r>
    </w:p>
    <w:p w:rsidR="00201DE7" w:rsidRDefault="00201DE7" w:rsidP="007819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Anticipate technological changes and new ways of delivering services.</w:t>
      </w:r>
    </w:p>
    <w:p w:rsidR="00B635A4" w:rsidRDefault="00B635A4" w:rsidP="00B635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</w:p>
    <w:p w:rsidR="00B635A4" w:rsidRDefault="00332299" w:rsidP="00B635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MEET</w:t>
      </w:r>
      <w:r w:rsidR="005A78BA">
        <w:rPr>
          <w:rFonts w:eastAsia="Times New Roman" w:cstheme="minorHAnsi"/>
          <w:sz w:val="32"/>
          <w:szCs w:val="32"/>
        </w:rPr>
        <w:t xml:space="preserve">: </w:t>
      </w:r>
      <w:r w:rsidR="00D5061C">
        <w:rPr>
          <w:rFonts w:eastAsia="Times New Roman" w:cstheme="minorHAnsi"/>
          <w:sz w:val="32"/>
          <w:szCs w:val="32"/>
        </w:rPr>
        <w:t>EXPAND OUR PATRON BASE</w:t>
      </w:r>
    </w:p>
    <w:p w:rsidR="00B046A7" w:rsidRDefault="0030152D" w:rsidP="00CC29B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B046A7">
        <w:rPr>
          <w:rFonts w:eastAsia="Times New Roman" w:cstheme="minorHAnsi"/>
          <w:sz w:val="32"/>
          <w:szCs w:val="32"/>
        </w:rPr>
        <w:t>Create an outreach plan.</w:t>
      </w:r>
      <w:r w:rsidR="00D25B70" w:rsidRPr="00B046A7">
        <w:rPr>
          <w:rFonts w:eastAsia="Times New Roman" w:cstheme="minorHAnsi"/>
          <w:sz w:val="32"/>
          <w:szCs w:val="32"/>
        </w:rPr>
        <w:t xml:space="preserve">  Expand our marketing efforts to </w:t>
      </w:r>
      <w:r w:rsidR="00D25B70" w:rsidRPr="00B046A7">
        <w:rPr>
          <w:rFonts w:eastAsia="Times New Roman" w:cstheme="minorHAnsi"/>
          <w:sz w:val="32"/>
          <w:szCs w:val="32"/>
        </w:rPr>
        <w:lastRenderedPageBreak/>
        <w:t xml:space="preserve">ensure our communities recognize and appreciate the </w:t>
      </w:r>
      <w:r w:rsidR="00702D29" w:rsidRPr="00B046A7">
        <w:rPr>
          <w:rFonts w:eastAsia="Times New Roman" w:cstheme="minorHAnsi"/>
          <w:sz w:val="32"/>
          <w:szCs w:val="32"/>
        </w:rPr>
        <w:t>v</w:t>
      </w:r>
      <w:r w:rsidR="00D25B70" w:rsidRPr="00B046A7">
        <w:rPr>
          <w:rFonts w:eastAsia="Times New Roman" w:cstheme="minorHAnsi"/>
          <w:sz w:val="32"/>
          <w:szCs w:val="32"/>
        </w:rPr>
        <w:t xml:space="preserve">alue the library brings to our region’s quality of life. </w:t>
      </w:r>
    </w:p>
    <w:p w:rsidR="00B635A4" w:rsidRPr="00B046A7" w:rsidRDefault="00B635A4" w:rsidP="00CC29B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B046A7">
        <w:rPr>
          <w:rFonts w:eastAsia="Times New Roman" w:cstheme="minorHAnsi"/>
          <w:sz w:val="32"/>
          <w:szCs w:val="32"/>
        </w:rPr>
        <w:t>Build partnerships with businesses,</w:t>
      </w:r>
      <w:r w:rsidR="0010090B" w:rsidRPr="00B046A7">
        <w:rPr>
          <w:rFonts w:eastAsia="Times New Roman" w:cstheme="minorHAnsi"/>
          <w:sz w:val="32"/>
          <w:szCs w:val="32"/>
        </w:rPr>
        <w:t xml:space="preserve"> religious institutions,</w:t>
      </w:r>
      <w:r w:rsidRPr="00B046A7">
        <w:rPr>
          <w:rFonts w:eastAsia="Times New Roman" w:cstheme="minorHAnsi"/>
          <w:sz w:val="32"/>
          <w:szCs w:val="32"/>
        </w:rPr>
        <w:t xml:space="preserve"> municipalities and nonprofits </w:t>
      </w:r>
      <w:r w:rsidR="005A78BA" w:rsidRPr="00B046A7">
        <w:rPr>
          <w:rFonts w:eastAsia="Times New Roman" w:cstheme="minorHAnsi"/>
          <w:sz w:val="32"/>
          <w:szCs w:val="32"/>
        </w:rPr>
        <w:t xml:space="preserve">who share our values, </w:t>
      </w:r>
      <w:r w:rsidRPr="00B046A7">
        <w:rPr>
          <w:rFonts w:eastAsia="Times New Roman" w:cstheme="minorHAnsi"/>
          <w:sz w:val="32"/>
          <w:szCs w:val="32"/>
        </w:rPr>
        <w:t xml:space="preserve">to meet and engage with </w:t>
      </w:r>
      <w:r w:rsidR="00D5061C" w:rsidRPr="00B046A7">
        <w:rPr>
          <w:rFonts w:eastAsia="Times New Roman" w:cstheme="minorHAnsi"/>
          <w:sz w:val="32"/>
          <w:szCs w:val="32"/>
        </w:rPr>
        <w:t>the people they serve.</w:t>
      </w:r>
    </w:p>
    <w:p w:rsidR="00831284" w:rsidRPr="002B0BE7" w:rsidRDefault="00D5061C" w:rsidP="002B0B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Extend the home delivery service to </w:t>
      </w:r>
      <w:r w:rsidR="00015489">
        <w:rPr>
          <w:rFonts w:eastAsia="Times New Roman" w:cstheme="minorHAnsi"/>
          <w:sz w:val="32"/>
          <w:szCs w:val="32"/>
        </w:rPr>
        <w:t>anyone who cannot physically visit the library</w:t>
      </w:r>
      <w:r w:rsidR="00332299">
        <w:rPr>
          <w:rFonts w:eastAsia="Times New Roman" w:cstheme="minorHAnsi"/>
          <w:sz w:val="32"/>
          <w:szCs w:val="32"/>
        </w:rPr>
        <w:t>.</w:t>
      </w:r>
      <w:r w:rsidR="00831284" w:rsidRPr="002B0BE7">
        <w:rPr>
          <w:rFonts w:eastAsia="Times New Roman" w:cstheme="minorHAnsi"/>
          <w:sz w:val="32"/>
          <w:szCs w:val="32"/>
        </w:rPr>
        <w:t xml:space="preserve"> </w:t>
      </w:r>
    </w:p>
    <w:p w:rsidR="002B0BE7" w:rsidRDefault="00631C01" w:rsidP="008164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2B0BE7">
        <w:rPr>
          <w:rFonts w:eastAsia="Times New Roman" w:cstheme="minorHAnsi"/>
          <w:sz w:val="32"/>
          <w:szCs w:val="32"/>
        </w:rPr>
        <w:t xml:space="preserve">Discover how groups seek and receive information and </w:t>
      </w:r>
      <w:r w:rsidR="002B0BE7" w:rsidRPr="002B0BE7">
        <w:rPr>
          <w:rFonts w:eastAsia="Times New Roman" w:cstheme="minorHAnsi"/>
          <w:sz w:val="32"/>
          <w:szCs w:val="32"/>
        </w:rPr>
        <w:t>i</w:t>
      </w:r>
      <w:r w:rsidR="00831284" w:rsidRPr="002B0BE7">
        <w:rPr>
          <w:rFonts w:eastAsia="Times New Roman" w:cstheme="minorHAnsi"/>
          <w:sz w:val="32"/>
          <w:szCs w:val="32"/>
        </w:rPr>
        <w:t>ntegrate</w:t>
      </w:r>
      <w:r w:rsidRPr="002B0BE7">
        <w:rPr>
          <w:rFonts w:eastAsia="Times New Roman" w:cstheme="minorHAnsi"/>
          <w:sz w:val="32"/>
          <w:szCs w:val="32"/>
        </w:rPr>
        <w:t xml:space="preserve"> that</w:t>
      </w:r>
      <w:r w:rsidR="00831284" w:rsidRPr="002B0BE7">
        <w:rPr>
          <w:rFonts w:eastAsia="Times New Roman" w:cstheme="minorHAnsi"/>
          <w:sz w:val="32"/>
          <w:szCs w:val="32"/>
        </w:rPr>
        <w:t xml:space="preserve"> knowledge into our outreach plan.</w:t>
      </w:r>
    </w:p>
    <w:p w:rsidR="0010090B" w:rsidRDefault="00602B9D" w:rsidP="00366F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2B0BE7">
        <w:rPr>
          <w:rFonts w:eastAsia="Times New Roman" w:cstheme="minorHAnsi"/>
          <w:sz w:val="32"/>
          <w:szCs w:val="32"/>
        </w:rPr>
        <w:t xml:space="preserve">Participate in municipal </w:t>
      </w:r>
      <w:r w:rsidR="00222386" w:rsidRPr="002B0BE7">
        <w:rPr>
          <w:rFonts w:eastAsia="Times New Roman" w:cstheme="minorHAnsi"/>
          <w:sz w:val="32"/>
          <w:szCs w:val="32"/>
        </w:rPr>
        <w:t>events</w:t>
      </w:r>
      <w:r w:rsidRPr="002B0BE7">
        <w:rPr>
          <w:rFonts w:eastAsia="Times New Roman" w:cstheme="minorHAnsi"/>
          <w:sz w:val="32"/>
          <w:szCs w:val="32"/>
        </w:rPr>
        <w:t>, story times etc. to increase visibility.</w:t>
      </w:r>
      <w:r w:rsidR="0030152D" w:rsidRPr="002B0BE7">
        <w:rPr>
          <w:rFonts w:eastAsia="Times New Roman" w:cstheme="minorHAnsi"/>
          <w:sz w:val="32"/>
          <w:szCs w:val="32"/>
        </w:rPr>
        <w:t xml:space="preserve"> Offer library services at non-library events.</w:t>
      </w:r>
    </w:p>
    <w:p w:rsidR="00201DE7" w:rsidRDefault="00201DE7" w:rsidP="00366F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Ensure library facilities are conducive to community programming and meeting.</w:t>
      </w:r>
    </w:p>
    <w:p w:rsidR="00E5306E" w:rsidRPr="002B0BE7" w:rsidRDefault="00E5306E" w:rsidP="00366FA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Anticipate and respond to the emerging demographics of our communities.  </w:t>
      </w:r>
    </w:p>
    <w:p w:rsidR="0010090B" w:rsidRPr="0010090B" w:rsidRDefault="0010090B" w:rsidP="0010090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</w:p>
    <w:p w:rsidR="00781965" w:rsidRDefault="00332299" w:rsidP="00A1053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332299">
        <w:rPr>
          <w:rFonts w:eastAsia="Times New Roman" w:cstheme="minorHAnsi"/>
          <w:b/>
          <w:sz w:val="32"/>
          <w:szCs w:val="32"/>
        </w:rPr>
        <w:t>GROW</w:t>
      </w:r>
      <w:r>
        <w:rPr>
          <w:rFonts w:eastAsia="Times New Roman" w:cstheme="minorHAnsi"/>
          <w:sz w:val="32"/>
          <w:szCs w:val="32"/>
        </w:rPr>
        <w:t xml:space="preserve">: </w:t>
      </w:r>
      <w:r w:rsidR="00702D29">
        <w:rPr>
          <w:rFonts w:eastAsia="Times New Roman" w:cstheme="minorHAnsi"/>
          <w:sz w:val="32"/>
          <w:szCs w:val="32"/>
        </w:rPr>
        <w:t>MAINTAIN</w:t>
      </w:r>
      <w:r w:rsidR="007A6E32">
        <w:rPr>
          <w:rFonts w:eastAsia="Times New Roman" w:cstheme="minorHAnsi"/>
          <w:sz w:val="32"/>
          <w:szCs w:val="32"/>
        </w:rPr>
        <w:t xml:space="preserve"> FINANCIAL STABILITY</w:t>
      </w:r>
    </w:p>
    <w:p w:rsidR="008D6266" w:rsidRPr="00602B9D" w:rsidRDefault="008D6266" w:rsidP="007A6E3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sz w:val="32"/>
          <w:szCs w:val="32"/>
        </w:rPr>
        <w:t>Our fiscal and financial management will be accurate and transparent at all time</w:t>
      </w:r>
      <w:r w:rsidR="00752940">
        <w:rPr>
          <w:rFonts w:eastAsia="Times New Roman" w:cstheme="minorHAnsi"/>
          <w:sz w:val="32"/>
          <w:szCs w:val="32"/>
        </w:rPr>
        <w:t>s</w:t>
      </w:r>
      <w:r>
        <w:rPr>
          <w:rFonts w:eastAsia="Times New Roman" w:cstheme="minorHAnsi"/>
          <w:sz w:val="32"/>
          <w:szCs w:val="32"/>
        </w:rPr>
        <w:t>.</w:t>
      </w:r>
    </w:p>
    <w:p w:rsidR="00602B9D" w:rsidRPr="008D6266" w:rsidRDefault="00910BED" w:rsidP="007A6E3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sz w:val="32"/>
          <w:szCs w:val="32"/>
        </w:rPr>
        <w:t xml:space="preserve">We will educate our public to better </w:t>
      </w:r>
      <w:r w:rsidR="00602B9D">
        <w:rPr>
          <w:rFonts w:eastAsia="Times New Roman" w:cstheme="minorHAnsi"/>
          <w:sz w:val="32"/>
          <w:szCs w:val="32"/>
        </w:rPr>
        <w:t>understand how the library is funded and its costs</w:t>
      </w:r>
      <w:r w:rsidR="00702D29">
        <w:rPr>
          <w:rFonts w:eastAsia="Times New Roman" w:cstheme="minorHAnsi"/>
          <w:sz w:val="32"/>
          <w:szCs w:val="32"/>
        </w:rPr>
        <w:t>,</w:t>
      </w:r>
      <w:r w:rsidR="0030152D">
        <w:rPr>
          <w:rFonts w:eastAsia="Times New Roman" w:cstheme="minorHAnsi"/>
          <w:sz w:val="32"/>
          <w:szCs w:val="32"/>
        </w:rPr>
        <w:t xml:space="preserve"> with the goal of i</w:t>
      </w:r>
      <w:r w:rsidR="00602B9D">
        <w:rPr>
          <w:rFonts w:eastAsia="Times New Roman" w:cstheme="minorHAnsi"/>
          <w:sz w:val="32"/>
          <w:szCs w:val="32"/>
        </w:rPr>
        <w:t>ncreas</w:t>
      </w:r>
      <w:r w:rsidR="0030152D">
        <w:rPr>
          <w:rFonts w:eastAsia="Times New Roman" w:cstheme="minorHAnsi"/>
          <w:sz w:val="32"/>
          <w:szCs w:val="32"/>
        </w:rPr>
        <w:t xml:space="preserve">ing </w:t>
      </w:r>
      <w:r w:rsidR="00B046A7">
        <w:rPr>
          <w:rFonts w:eastAsia="Times New Roman" w:cstheme="minorHAnsi"/>
          <w:sz w:val="32"/>
          <w:szCs w:val="32"/>
        </w:rPr>
        <w:t xml:space="preserve">support and </w:t>
      </w:r>
      <w:r w:rsidR="00602B9D">
        <w:rPr>
          <w:rFonts w:eastAsia="Times New Roman" w:cstheme="minorHAnsi"/>
          <w:sz w:val="32"/>
          <w:szCs w:val="32"/>
        </w:rPr>
        <w:t xml:space="preserve">donors. </w:t>
      </w:r>
    </w:p>
    <w:p w:rsidR="008D6266" w:rsidRDefault="00602B9D" w:rsidP="00027AD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B9D">
        <w:rPr>
          <w:rFonts w:eastAsia="Times New Roman" w:cstheme="minorHAnsi"/>
          <w:sz w:val="32"/>
          <w:szCs w:val="32"/>
        </w:rPr>
        <w:t xml:space="preserve"> </w:t>
      </w:r>
      <w:r w:rsidR="00910BED">
        <w:rPr>
          <w:rFonts w:eastAsia="Times New Roman" w:cstheme="minorHAnsi"/>
          <w:sz w:val="32"/>
          <w:szCs w:val="32"/>
        </w:rPr>
        <w:t>We will e</w:t>
      </w:r>
      <w:r w:rsidR="007A6E32" w:rsidRPr="00602B9D">
        <w:rPr>
          <w:rFonts w:eastAsia="Times New Roman" w:cstheme="minorHAnsi"/>
          <w:sz w:val="32"/>
          <w:szCs w:val="32"/>
        </w:rPr>
        <w:t>stablish funding targets for each municipality based on</w:t>
      </w:r>
      <w:r w:rsidR="00910BED">
        <w:rPr>
          <w:rFonts w:eastAsia="Times New Roman" w:cstheme="minorHAnsi"/>
          <w:sz w:val="32"/>
          <w:szCs w:val="32"/>
        </w:rPr>
        <w:t xml:space="preserve"> a</w:t>
      </w:r>
      <w:r w:rsidR="007A6E32" w:rsidRPr="00602B9D">
        <w:rPr>
          <w:rFonts w:eastAsia="Times New Roman" w:cstheme="minorHAnsi"/>
          <w:sz w:val="32"/>
          <w:szCs w:val="32"/>
        </w:rPr>
        <w:t xml:space="preserve"> minimum </w:t>
      </w:r>
      <w:r w:rsidR="00910BED">
        <w:rPr>
          <w:rFonts w:eastAsia="Times New Roman" w:cstheme="minorHAnsi"/>
          <w:sz w:val="32"/>
          <w:szCs w:val="32"/>
        </w:rPr>
        <w:t xml:space="preserve">of </w:t>
      </w:r>
      <w:r w:rsidR="007A6E32" w:rsidRPr="00602B9D">
        <w:rPr>
          <w:rFonts w:eastAsia="Times New Roman" w:cstheme="minorHAnsi"/>
          <w:sz w:val="32"/>
          <w:szCs w:val="32"/>
        </w:rPr>
        <w:t>$5 per capita.</w:t>
      </w:r>
      <w:r w:rsidRPr="00602B9D">
        <w:rPr>
          <w:rFonts w:eastAsia="Times New Roman" w:cstheme="minorHAnsi"/>
          <w:sz w:val="32"/>
          <w:szCs w:val="32"/>
        </w:rPr>
        <w:t xml:space="preserve">  </w:t>
      </w:r>
      <w:r w:rsidR="008D6266" w:rsidRPr="00602B9D">
        <w:rPr>
          <w:rFonts w:eastAsia="Times New Roman" w:cstheme="minorHAnsi"/>
          <w:sz w:val="32"/>
          <w:szCs w:val="32"/>
        </w:rPr>
        <w:t>Pitch funding increases in September</w:t>
      </w:r>
      <w:r>
        <w:rPr>
          <w:rFonts w:eastAsia="Times New Roman" w:cstheme="minorHAnsi"/>
          <w:sz w:val="32"/>
          <w:szCs w:val="32"/>
        </w:rPr>
        <w:t>,</w:t>
      </w:r>
      <w:r w:rsidR="008D6266" w:rsidRPr="00602B9D">
        <w:rPr>
          <w:rFonts w:eastAsia="Times New Roman" w:cstheme="minorHAnsi"/>
          <w:sz w:val="32"/>
          <w:szCs w:val="32"/>
        </w:rPr>
        <w:t xml:space="preserve"> prior to municipal budget talks</w:t>
      </w:r>
      <w:r w:rsidR="008D6266" w:rsidRPr="00602B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B9D" w:rsidRDefault="00910BED" w:rsidP="00027AD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We will r</w:t>
      </w:r>
      <w:r w:rsidR="00602B9D" w:rsidRPr="00602B9D">
        <w:rPr>
          <w:rFonts w:eastAsia="Times New Roman" w:cstheme="minorHAnsi"/>
          <w:sz w:val="32"/>
          <w:szCs w:val="32"/>
        </w:rPr>
        <w:t>ecruit b</w:t>
      </w:r>
      <w:r w:rsidR="00602B9D">
        <w:rPr>
          <w:rFonts w:eastAsia="Times New Roman" w:cstheme="minorHAnsi"/>
          <w:sz w:val="32"/>
          <w:szCs w:val="32"/>
        </w:rPr>
        <w:t>usiness sponsors for programs and specific library needs.</w:t>
      </w:r>
    </w:p>
    <w:p w:rsidR="00602B9D" w:rsidRDefault="00910BED" w:rsidP="00027AD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We will m</w:t>
      </w:r>
      <w:r w:rsidR="00602B9D">
        <w:rPr>
          <w:rFonts w:eastAsia="Times New Roman" w:cstheme="minorHAnsi"/>
          <w:sz w:val="32"/>
          <w:szCs w:val="32"/>
        </w:rPr>
        <w:t>aintain the library reserve fund according to Board policy.</w:t>
      </w:r>
    </w:p>
    <w:p w:rsidR="0030152D" w:rsidRDefault="00910BED" w:rsidP="00027AD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We will c</w:t>
      </w:r>
      <w:r w:rsidR="0030152D">
        <w:rPr>
          <w:rFonts w:eastAsia="Times New Roman" w:cstheme="minorHAnsi"/>
          <w:sz w:val="32"/>
          <w:szCs w:val="32"/>
        </w:rPr>
        <w:t>ontinue efforts to increase revenue through meeting</w:t>
      </w:r>
      <w:r>
        <w:rPr>
          <w:rFonts w:eastAsia="Times New Roman" w:cstheme="minorHAnsi"/>
          <w:sz w:val="32"/>
          <w:szCs w:val="32"/>
        </w:rPr>
        <w:t xml:space="preserve"> room rentals, book sales etc.  and will i</w:t>
      </w:r>
      <w:r w:rsidR="0030152D">
        <w:rPr>
          <w:rFonts w:eastAsia="Times New Roman" w:cstheme="minorHAnsi"/>
          <w:sz w:val="32"/>
          <w:szCs w:val="32"/>
        </w:rPr>
        <w:t>nvestigate other potential income producing a</w:t>
      </w:r>
      <w:r w:rsidR="00015489">
        <w:rPr>
          <w:rFonts w:eastAsia="Times New Roman" w:cstheme="minorHAnsi"/>
          <w:sz w:val="32"/>
          <w:szCs w:val="32"/>
        </w:rPr>
        <w:t>ctivities</w:t>
      </w:r>
      <w:r w:rsidR="0030152D">
        <w:rPr>
          <w:rFonts w:eastAsia="Times New Roman" w:cstheme="minorHAnsi"/>
          <w:sz w:val="32"/>
          <w:szCs w:val="32"/>
        </w:rPr>
        <w:t>.</w:t>
      </w:r>
    </w:p>
    <w:p w:rsidR="00631C01" w:rsidRDefault="00910BED" w:rsidP="00027AD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We will b</w:t>
      </w:r>
      <w:r w:rsidR="00631C01">
        <w:rPr>
          <w:rFonts w:eastAsia="Times New Roman" w:cstheme="minorHAnsi"/>
          <w:sz w:val="32"/>
          <w:szCs w:val="32"/>
        </w:rPr>
        <w:t>e mind</w:t>
      </w:r>
      <w:r>
        <w:rPr>
          <w:rFonts w:eastAsia="Times New Roman" w:cstheme="minorHAnsi"/>
          <w:sz w:val="32"/>
          <w:szCs w:val="32"/>
        </w:rPr>
        <w:t>ful of spending at every level and will s</w:t>
      </w:r>
      <w:r w:rsidR="00631C01">
        <w:rPr>
          <w:rFonts w:eastAsia="Times New Roman" w:cstheme="minorHAnsi"/>
          <w:sz w:val="32"/>
          <w:szCs w:val="32"/>
        </w:rPr>
        <w:t xml:space="preserve">eek out </w:t>
      </w:r>
      <w:r w:rsidR="00631C01">
        <w:rPr>
          <w:rFonts w:eastAsia="Times New Roman" w:cstheme="minorHAnsi"/>
          <w:sz w:val="32"/>
          <w:szCs w:val="32"/>
        </w:rPr>
        <w:lastRenderedPageBreak/>
        <w:t xml:space="preserve">less expensive alternatives </w:t>
      </w:r>
      <w:r w:rsidR="00222386">
        <w:rPr>
          <w:rFonts w:eastAsia="Times New Roman" w:cstheme="minorHAnsi"/>
          <w:sz w:val="32"/>
          <w:szCs w:val="32"/>
        </w:rPr>
        <w:t>for</w:t>
      </w:r>
      <w:r w:rsidR="00631C01">
        <w:rPr>
          <w:rFonts w:eastAsia="Times New Roman" w:cstheme="minorHAnsi"/>
          <w:sz w:val="32"/>
          <w:szCs w:val="32"/>
        </w:rPr>
        <w:t xml:space="preserve"> all of our expenditures.</w:t>
      </w:r>
    </w:p>
    <w:p w:rsidR="00631C01" w:rsidRDefault="00910BED" w:rsidP="00027AD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We will s</w:t>
      </w:r>
      <w:r w:rsidR="00631C01">
        <w:rPr>
          <w:rFonts w:eastAsia="Times New Roman" w:cstheme="minorHAnsi"/>
          <w:sz w:val="32"/>
          <w:szCs w:val="32"/>
        </w:rPr>
        <w:t xml:space="preserve">eek sources of </w:t>
      </w:r>
      <w:r w:rsidR="00222386">
        <w:rPr>
          <w:rFonts w:eastAsia="Times New Roman" w:cstheme="minorHAnsi"/>
          <w:sz w:val="32"/>
          <w:szCs w:val="32"/>
        </w:rPr>
        <w:t>funding</w:t>
      </w:r>
      <w:r w:rsidR="00631C01">
        <w:rPr>
          <w:rFonts w:eastAsia="Times New Roman" w:cstheme="minorHAnsi"/>
          <w:sz w:val="32"/>
          <w:szCs w:val="32"/>
        </w:rPr>
        <w:t xml:space="preserve"> beyond go</w:t>
      </w:r>
      <w:r>
        <w:rPr>
          <w:rFonts w:eastAsia="Times New Roman" w:cstheme="minorHAnsi"/>
          <w:sz w:val="32"/>
          <w:szCs w:val="32"/>
        </w:rPr>
        <w:t>vernment and individual donors and i</w:t>
      </w:r>
      <w:r w:rsidR="00631C01">
        <w:rPr>
          <w:rFonts w:eastAsia="Times New Roman" w:cstheme="minorHAnsi"/>
          <w:sz w:val="32"/>
          <w:szCs w:val="32"/>
        </w:rPr>
        <w:t xml:space="preserve">nvestigate grant opportunities </w:t>
      </w:r>
      <w:r w:rsidR="00015489">
        <w:rPr>
          <w:rFonts w:eastAsia="Times New Roman" w:cstheme="minorHAnsi"/>
          <w:sz w:val="32"/>
          <w:szCs w:val="32"/>
        </w:rPr>
        <w:t>for which we are eligible and for which there is a reason</w:t>
      </w:r>
      <w:r w:rsidR="00B046A7">
        <w:rPr>
          <w:rFonts w:eastAsia="Times New Roman" w:cstheme="minorHAnsi"/>
          <w:sz w:val="32"/>
          <w:szCs w:val="32"/>
        </w:rPr>
        <w:t>able expectation we could qualif</w:t>
      </w:r>
      <w:r w:rsidR="00015489">
        <w:rPr>
          <w:rFonts w:eastAsia="Times New Roman" w:cstheme="minorHAnsi"/>
          <w:sz w:val="32"/>
          <w:szCs w:val="32"/>
        </w:rPr>
        <w:t>y.</w:t>
      </w:r>
    </w:p>
    <w:p w:rsidR="00081A49" w:rsidRDefault="00081A49" w:rsidP="00027AD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Board will create a Development Council consisting of community members who will advocate on behalf of the library and focus on raising funds</w:t>
      </w:r>
      <w:r w:rsidR="00752940">
        <w:rPr>
          <w:rFonts w:eastAsia="Times New Roman" w:cstheme="minorHAnsi"/>
          <w:sz w:val="32"/>
          <w:szCs w:val="32"/>
        </w:rPr>
        <w:t>.</w:t>
      </w:r>
      <w:r>
        <w:rPr>
          <w:rFonts w:eastAsia="Times New Roman" w:cstheme="minorHAnsi"/>
          <w:sz w:val="32"/>
          <w:szCs w:val="32"/>
        </w:rPr>
        <w:t xml:space="preserve"> </w:t>
      </w:r>
    </w:p>
    <w:p w:rsidR="00903F8A" w:rsidRDefault="00903F8A" w:rsidP="00903F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03E9F" w:rsidRPr="00103E9F" w:rsidRDefault="00103E9F" w:rsidP="00103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103E9F">
        <w:rPr>
          <w:rFonts w:eastAsia="Times New Roman" w:cstheme="minorHAnsi"/>
          <w:b/>
          <w:sz w:val="32"/>
          <w:szCs w:val="32"/>
        </w:rPr>
        <w:t>STRENGTHENING THE LIBRARY BY</w:t>
      </w:r>
    </w:p>
    <w:p w:rsidR="00103E9F" w:rsidRPr="00103E9F" w:rsidRDefault="00103E9F" w:rsidP="00103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103E9F">
        <w:rPr>
          <w:rFonts w:eastAsia="Times New Roman" w:cstheme="minorHAnsi"/>
          <w:b/>
          <w:sz w:val="32"/>
          <w:szCs w:val="32"/>
        </w:rPr>
        <w:t xml:space="preserve"> LOOKING IN</w:t>
      </w:r>
    </w:p>
    <w:p w:rsidR="00903F8A" w:rsidRPr="00903F8A" w:rsidRDefault="00903F8A" w:rsidP="00903F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INVEST IN OUR EMPLOYEES</w:t>
      </w:r>
    </w:p>
    <w:p w:rsidR="00631C01" w:rsidRPr="00903F8A" w:rsidRDefault="00631C01" w:rsidP="00903F8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903F8A">
        <w:rPr>
          <w:rFonts w:eastAsia="Times New Roman" w:cstheme="minorHAnsi"/>
          <w:sz w:val="32"/>
          <w:szCs w:val="32"/>
        </w:rPr>
        <w:t xml:space="preserve">The library will </w:t>
      </w:r>
      <w:r w:rsidR="00903F8A">
        <w:rPr>
          <w:rFonts w:eastAsia="Times New Roman" w:cstheme="minorHAnsi"/>
          <w:sz w:val="32"/>
          <w:szCs w:val="32"/>
        </w:rPr>
        <w:t>invest in the growth and</w:t>
      </w:r>
      <w:r w:rsidR="00903F8A" w:rsidRPr="00903F8A">
        <w:rPr>
          <w:rFonts w:eastAsia="Times New Roman" w:cstheme="minorHAnsi"/>
          <w:sz w:val="32"/>
          <w:szCs w:val="32"/>
        </w:rPr>
        <w:t xml:space="preserve"> development of library staff.</w:t>
      </w:r>
    </w:p>
    <w:p w:rsidR="00631C01" w:rsidRPr="00903F8A" w:rsidRDefault="00631C01" w:rsidP="00903F8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903F8A">
        <w:rPr>
          <w:rFonts w:eastAsia="Times New Roman" w:cstheme="minorHAnsi"/>
          <w:sz w:val="32"/>
          <w:szCs w:val="32"/>
        </w:rPr>
        <w:t>The library will offer professional development opportuni</w:t>
      </w:r>
      <w:r w:rsidR="00903F8A">
        <w:rPr>
          <w:rFonts w:eastAsia="Times New Roman" w:cstheme="minorHAnsi"/>
          <w:sz w:val="32"/>
          <w:szCs w:val="32"/>
        </w:rPr>
        <w:t>ti</w:t>
      </w:r>
      <w:r w:rsidRPr="00903F8A">
        <w:rPr>
          <w:rFonts w:eastAsia="Times New Roman" w:cstheme="minorHAnsi"/>
          <w:sz w:val="32"/>
          <w:szCs w:val="32"/>
        </w:rPr>
        <w:t>es, when available.</w:t>
      </w:r>
    </w:p>
    <w:p w:rsidR="00631C01" w:rsidRDefault="00903F8A" w:rsidP="00903F8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library will offer sustainable benefits and competitive wages to retain current staff and recruit new members.</w:t>
      </w:r>
    </w:p>
    <w:p w:rsidR="00702D29" w:rsidRDefault="00702D29" w:rsidP="002B0BE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</w:p>
    <w:p w:rsidR="002B0BE7" w:rsidRDefault="002B0BE7" w:rsidP="002B0BE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FACILITIES</w:t>
      </w:r>
    </w:p>
    <w:p w:rsidR="002B0BE7" w:rsidRDefault="000C694A" w:rsidP="002B0B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We will m</w:t>
      </w:r>
      <w:r w:rsidR="002B0BE7">
        <w:rPr>
          <w:rFonts w:eastAsia="Times New Roman" w:cstheme="minorHAnsi"/>
          <w:sz w:val="32"/>
          <w:szCs w:val="32"/>
        </w:rPr>
        <w:t>aintain the facilities</w:t>
      </w:r>
      <w:r>
        <w:rPr>
          <w:rFonts w:eastAsia="Times New Roman" w:cstheme="minorHAnsi"/>
          <w:sz w:val="32"/>
          <w:szCs w:val="32"/>
        </w:rPr>
        <w:t>’</w:t>
      </w:r>
      <w:r w:rsidR="002B0BE7">
        <w:rPr>
          <w:rFonts w:eastAsia="Times New Roman" w:cstheme="minorHAnsi"/>
          <w:sz w:val="32"/>
          <w:szCs w:val="32"/>
        </w:rPr>
        <w:t xml:space="preserve"> improvements </w:t>
      </w:r>
      <w:r w:rsidR="00910BED">
        <w:rPr>
          <w:rFonts w:eastAsia="Times New Roman" w:cstheme="minorHAnsi"/>
          <w:sz w:val="32"/>
          <w:szCs w:val="32"/>
        </w:rPr>
        <w:t>that</w:t>
      </w:r>
      <w:r w:rsidR="002B0BE7">
        <w:rPr>
          <w:rFonts w:eastAsia="Times New Roman" w:cstheme="minorHAnsi"/>
          <w:sz w:val="32"/>
          <w:szCs w:val="32"/>
        </w:rPr>
        <w:t xml:space="preserve"> have</w:t>
      </w:r>
      <w:r w:rsidR="00752940">
        <w:rPr>
          <w:rFonts w:eastAsia="Times New Roman" w:cstheme="minorHAnsi"/>
          <w:sz w:val="32"/>
          <w:szCs w:val="32"/>
        </w:rPr>
        <w:t xml:space="preserve"> been</w:t>
      </w:r>
      <w:r w:rsidR="00CE5D3C">
        <w:rPr>
          <w:rFonts w:eastAsia="Times New Roman" w:cstheme="minorHAnsi"/>
          <w:sz w:val="32"/>
          <w:szCs w:val="32"/>
        </w:rPr>
        <w:t xml:space="preserve"> made in the last 8 years.</w:t>
      </w:r>
      <w:r w:rsidR="00702D29">
        <w:rPr>
          <w:rFonts w:eastAsia="Times New Roman" w:cstheme="minorHAnsi"/>
          <w:sz w:val="32"/>
          <w:szCs w:val="32"/>
        </w:rPr>
        <w:t xml:space="preserve"> </w:t>
      </w:r>
      <w:r w:rsidR="00CE5D3C">
        <w:rPr>
          <w:rFonts w:eastAsia="Times New Roman" w:cstheme="minorHAnsi"/>
          <w:sz w:val="32"/>
          <w:szCs w:val="32"/>
        </w:rPr>
        <w:t>This includes interior</w:t>
      </w:r>
      <w:r w:rsidR="00702D29">
        <w:rPr>
          <w:rFonts w:eastAsia="Times New Roman" w:cstheme="minorHAnsi"/>
          <w:sz w:val="32"/>
          <w:szCs w:val="32"/>
        </w:rPr>
        <w:t xml:space="preserve"> p</w:t>
      </w:r>
      <w:r w:rsidR="002B0BE7">
        <w:rPr>
          <w:rFonts w:eastAsia="Times New Roman" w:cstheme="minorHAnsi"/>
          <w:sz w:val="32"/>
          <w:szCs w:val="32"/>
        </w:rPr>
        <w:t>aint,</w:t>
      </w:r>
      <w:r w:rsidR="00702D29">
        <w:rPr>
          <w:rFonts w:eastAsia="Times New Roman" w:cstheme="minorHAnsi"/>
          <w:sz w:val="32"/>
          <w:szCs w:val="32"/>
        </w:rPr>
        <w:t xml:space="preserve"> windows,</w:t>
      </w:r>
      <w:r w:rsidR="002B0BE7">
        <w:rPr>
          <w:rFonts w:eastAsia="Times New Roman" w:cstheme="minorHAnsi"/>
          <w:sz w:val="32"/>
          <w:szCs w:val="32"/>
        </w:rPr>
        <w:t xml:space="preserve"> siding, </w:t>
      </w:r>
      <w:r w:rsidR="00CE5D3C">
        <w:rPr>
          <w:rFonts w:eastAsia="Times New Roman" w:cstheme="minorHAnsi"/>
          <w:sz w:val="32"/>
          <w:szCs w:val="32"/>
        </w:rPr>
        <w:t>HVAC</w:t>
      </w:r>
      <w:r w:rsidR="002B0BE7">
        <w:rPr>
          <w:rFonts w:eastAsia="Times New Roman" w:cstheme="minorHAnsi"/>
          <w:sz w:val="32"/>
          <w:szCs w:val="32"/>
        </w:rPr>
        <w:t>, accessible doors, carpeting, roof, interior LED lighting, expansion of exterior LED lighting, etc.</w:t>
      </w:r>
    </w:p>
    <w:p w:rsidR="002B0BE7" w:rsidRDefault="000C694A" w:rsidP="002B0B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We will c</w:t>
      </w:r>
      <w:r w:rsidR="002B0BE7">
        <w:rPr>
          <w:rFonts w:eastAsia="Times New Roman" w:cstheme="minorHAnsi"/>
          <w:sz w:val="32"/>
          <w:szCs w:val="32"/>
        </w:rPr>
        <w:t>ontinue improvements in the small study rooms and children’s room.</w:t>
      </w:r>
    </w:p>
    <w:p w:rsidR="002B0BE7" w:rsidRDefault="000C694A" w:rsidP="002B0B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We will r</w:t>
      </w:r>
      <w:r w:rsidR="002B0BE7">
        <w:rPr>
          <w:rFonts w:eastAsia="Times New Roman" w:cstheme="minorHAnsi"/>
          <w:sz w:val="32"/>
          <w:szCs w:val="32"/>
        </w:rPr>
        <w:t>ecruit and retain volunteers to maintain the garden</w:t>
      </w:r>
      <w:r w:rsidR="00910BED">
        <w:rPr>
          <w:rFonts w:eastAsia="Times New Roman" w:cstheme="minorHAnsi"/>
          <w:sz w:val="32"/>
          <w:szCs w:val="32"/>
        </w:rPr>
        <w:t xml:space="preserve"> and r</w:t>
      </w:r>
      <w:r w:rsidR="002B0BE7">
        <w:rPr>
          <w:rFonts w:eastAsia="Times New Roman" w:cstheme="minorHAnsi"/>
          <w:sz w:val="32"/>
          <w:szCs w:val="32"/>
        </w:rPr>
        <w:t xml:space="preserve">ecruit a landscaping/garden center </w:t>
      </w:r>
      <w:r w:rsidR="00015489">
        <w:rPr>
          <w:rFonts w:eastAsia="Times New Roman" w:cstheme="minorHAnsi"/>
          <w:sz w:val="32"/>
          <w:szCs w:val="32"/>
        </w:rPr>
        <w:t xml:space="preserve">with whom </w:t>
      </w:r>
      <w:r w:rsidR="002B0BE7">
        <w:rPr>
          <w:rFonts w:eastAsia="Times New Roman" w:cstheme="minorHAnsi"/>
          <w:sz w:val="32"/>
          <w:szCs w:val="32"/>
        </w:rPr>
        <w:t xml:space="preserve">to </w:t>
      </w:r>
      <w:r w:rsidR="00702D29">
        <w:rPr>
          <w:rFonts w:eastAsia="Times New Roman" w:cstheme="minorHAnsi"/>
          <w:sz w:val="32"/>
          <w:szCs w:val="32"/>
        </w:rPr>
        <w:t>partner.</w:t>
      </w:r>
    </w:p>
    <w:p w:rsidR="005C6463" w:rsidRDefault="000C694A" w:rsidP="002B0BE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We will a</w:t>
      </w:r>
      <w:r w:rsidR="005C6463">
        <w:rPr>
          <w:rFonts w:eastAsia="Times New Roman" w:cstheme="minorHAnsi"/>
          <w:sz w:val="32"/>
          <w:szCs w:val="32"/>
        </w:rPr>
        <w:t>pply for a Keystone grant to improve the</w:t>
      </w:r>
      <w:r w:rsidR="00B16B2B">
        <w:rPr>
          <w:rFonts w:eastAsia="Times New Roman" w:cstheme="minorHAnsi"/>
          <w:sz w:val="32"/>
          <w:szCs w:val="32"/>
        </w:rPr>
        <w:t xml:space="preserve"> staff and public</w:t>
      </w:r>
      <w:r w:rsidR="005C6463">
        <w:rPr>
          <w:rFonts w:eastAsia="Times New Roman" w:cstheme="minorHAnsi"/>
          <w:sz w:val="32"/>
          <w:szCs w:val="32"/>
        </w:rPr>
        <w:t xml:space="preserve"> bathrooms.</w:t>
      </w:r>
    </w:p>
    <w:p w:rsidR="00CE5D3C" w:rsidRDefault="00CE5D3C" w:rsidP="00CE5D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</w:p>
    <w:p w:rsidR="00CE5D3C" w:rsidRDefault="00CE5D3C" w:rsidP="00CE5D3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STRENGTHEN OUR BOARD</w:t>
      </w:r>
    </w:p>
    <w:p w:rsidR="00CE5D3C" w:rsidRPr="005E36DA" w:rsidRDefault="005E36DA" w:rsidP="005E36D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 w:rsidRPr="005E36DA">
        <w:rPr>
          <w:rFonts w:eastAsia="Times New Roman" w:cstheme="minorHAnsi"/>
          <w:sz w:val="32"/>
          <w:szCs w:val="32"/>
        </w:rPr>
        <w:t>Maintain a Board composed of members</w:t>
      </w:r>
      <w:r>
        <w:rPr>
          <w:rFonts w:eastAsia="Times New Roman" w:cstheme="minorHAnsi"/>
          <w:sz w:val="32"/>
          <w:szCs w:val="32"/>
        </w:rPr>
        <w:t xml:space="preserve"> </w:t>
      </w:r>
      <w:r w:rsidRPr="005E36DA">
        <w:rPr>
          <w:rFonts w:eastAsia="Times New Roman" w:cstheme="minorHAnsi"/>
          <w:sz w:val="32"/>
          <w:szCs w:val="32"/>
        </w:rPr>
        <w:t xml:space="preserve">who collectively have </w:t>
      </w:r>
      <w:r w:rsidRPr="005E36DA">
        <w:rPr>
          <w:rFonts w:eastAsia="Times New Roman" w:cstheme="minorHAnsi"/>
          <w:sz w:val="32"/>
          <w:szCs w:val="32"/>
        </w:rPr>
        <w:lastRenderedPageBreak/>
        <w:t xml:space="preserve">the </w:t>
      </w:r>
      <w:r w:rsidR="009869C4">
        <w:rPr>
          <w:rFonts w:eastAsia="Times New Roman" w:cstheme="minorHAnsi"/>
          <w:sz w:val="32"/>
          <w:szCs w:val="32"/>
        </w:rPr>
        <w:t xml:space="preserve">skills needed to raise funds, interact with municipal residents and leaders; </w:t>
      </w:r>
      <w:r w:rsidR="000D08E0">
        <w:rPr>
          <w:rFonts w:eastAsia="Times New Roman" w:cstheme="minorHAnsi"/>
          <w:sz w:val="32"/>
          <w:szCs w:val="32"/>
        </w:rPr>
        <w:t xml:space="preserve">and </w:t>
      </w:r>
      <w:r w:rsidR="009869C4">
        <w:rPr>
          <w:rFonts w:eastAsia="Times New Roman" w:cstheme="minorHAnsi"/>
          <w:sz w:val="32"/>
          <w:szCs w:val="32"/>
        </w:rPr>
        <w:t>represent the library with passion and accuracy</w:t>
      </w:r>
      <w:r>
        <w:rPr>
          <w:rFonts w:eastAsia="Times New Roman" w:cstheme="minorHAnsi"/>
          <w:sz w:val="32"/>
          <w:szCs w:val="32"/>
        </w:rPr>
        <w:t>.</w:t>
      </w:r>
    </w:p>
    <w:p w:rsidR="00702D29" w:rsidRDefault="005E36DA" w:rsidP="005E36D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Ensure that all board members understand how libraries are funded in the state and county. Board members should be familiar with </w:t>
      </w:r>
      <w:r w:rsidR="009869C4">
        <w:rPr>
          <w:rFonts w:eastAsia="Times New Roman" w:cstheme="minorHAnsi"/>
          <w:sz w:val="32"/>
          <w:szCs w:val="32"/>
        </w:rPr>
        <w:t xml:space="preserve">the </w:t>
      </w:r>
      <w:r>
        <w:rPr>
          <w:rFonts w:eastAsia="Times New Roman" w:cstheme="minorHAnsi"/>
          <w:sz w:val="32"/>
          <w:szCs w:val="32"/>
        </w:rPr>
        <w:t xml:space="preserve">funding issues facing the library and the role their municipality plays </w:t>
      </w:r>
      <w:r w:rsidR="009869C4">
        <w:rPr>
          <w:rFonts w:eastAsia="Times New Roman" w:cstheme="minorHAnsi"/>
          <w:sz w:val="32"/>
          <w:szCs w:val="32"/>
        </w:rPr>
        <w:t>in the funding scheme.</w:t>
      </w:r>
    </w:p>
    <w:p w:rsidR="000D08E0" w:rsidRDefault="000D08E0" w:rsidP="005E36D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Ensure that board members understand their relationship to the administration of the library.</w:t>
      </w:r>
    </w:p>
    <w:p w:rsidR="009869C4" w:rsidRDefault="009869C4" w:rsidP="005E36D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Focus board activity principally on those actions that lead to increased funding across all revenue segments.</w:t>
      </w:r>
    </w:p>
    <w:p w:rsidR="000D08E0" w:rsidRDefault="000D08E0" w:rsidP="005E36D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Board will ensure that any and all requirements of funding sources will be met.</w:t>
      </w:r>
    </w:p>
    <w:p w:rsidR="009869C4" w:rsidRDefault="009869C4" w:rsidP="005E36D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Board members should participate in at least one educational program offered by PANO, DCLB or the state Office of Commonwealth Libraries annually.</w:t>
      </w:r>
    </w:p>
    <w:p w:rsidR="009869C4" w:rsidRDefault="009869C4" w:rsidP="005E36D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Board members should attend at least ½ of their municipalities’ meetings annually and submit a monthly summary of library activities</w:t>
      </w:r>
      <w:r w:rsidR="00910BED">
        <w:rPr>
          <w:rFonts w:eastAsia="Times New Roman" w:cstheme="minorHAnsi"/>
          <w:sz w:val="32"/>
          <w:szCs w:val="32"/>
        </w:rPr>
        <w:t xml:space="preserve"> to their municipality</w:t>
      </w:r>
      <w:r>
        <w:rPr>
          <w:rFonts w:eastAsia="Times New Roman" w:cstheme="minorHAnsi"/>
          <w:sz w:val="32"/>
          <w:szCs w:val="32"/>
        </w:rPr>
        <w:t>.</w:t>
      </w:r>
    </w:p>
    <w:p w:rsidR="009869C4" w:rsidRPr="005E36DA" w:rsidRDefault="009869C4" w:rsidP="000D08E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sz w:val="32"/>
          <w:szCs w:val="32"/>
        </w:rPr>
      </w:pPr>
    </w:p>
    <w:p w:rsidR="00702D29" w:rsidRPr="00702D29" w:rsidRDefault="00702D29" w:rsidP="00702D2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</w:p>
    <w:p w:rsidR="00631C01" w:rsidRDefault="00631C01" w:rsidP="00631C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32"/>
          <w:szCs w:val="32"/>
        </w:rPr>
      </w:pPr>
    </w:p>
    <w:sectPr w:rsidR="00631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F1" w:rsidRDefault="001064F1" w:rsidP="00D73D1E">
      <w:pPr>
        <w:spacing w:after="0" w:line="240" w:lineRule="auto"/>
      </w:pPr>
      <w:r>
        <w:separator/>
      </w:r>
    </w:p>
  </w:endnote>
  <w:endnote w:type="continuationSeparator" w:id="0">
    <w:p w:rsidR="001064F1" w:rsidRDefault="001064F1" w:rsidP="00D7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1E" w:rsidRDefault="00D73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411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3D1E" w:rsidRDefault="00D73D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2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D1E" w:rsidRDefault="00D73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1E" w:rsidRDefault="00D73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F1" w:rsidRDefault="001064F1" w:rsidP="00D73D1E">
      <w:pPr>
        <w:spacing w:after="0" w:line="240" w:lineRule="auto"/>
      </w:pPr>
      <w:r>
        <w:separator/>
      </w:r>
    </w:p>
  </w:footnote>
  <w:footnote w:type="continuationSeparator" w:id="0">
    <w:p w:rsidR="001064F1" w:rsidRDefault="001064F1" w:rsidP="00D7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1E" w:rsidRDefault="00D73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1E" w:rsidRDefault="00D73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1E" w:rsidRDefault="00D73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FFA"/>
    <w:multiLevelType w:val="hybridMultilevel"/>
    <w:tmpl w:val="1AA45604"/>
    <w:lvl w:ilvl="0" w:tplc="9F22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6AE5"/>
    <w:multiLevelType w:val="hybridMultilevel"/>
    <w:tmpl w:val="600E95D2"/>
    <w:lvl w:ilvl="0" w:tplc="807EC20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61211"/>
    <w:multiLevelType w:val="hybridMultilevel"/>
    <w:tmpl w:val="18E21CEC"/>
    <w:lvl w:ilvl="0" w:tplc="65EA4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641F4"/>
    <w:multiLevelType w:val="hybridMultilevel"/>
    <w:tmpl w:val="DB18DD6C"/>
    <w:lvl w:ilvl="0" w:tplc="C5C473C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0DA1A08"/>
    <w:multiLevelType w:val="hybridMultilevel"/>
    <w:tmpl w:val="4E5C8054"/>
    <w:lvl w:ilvl="0" w:tplc="C5C4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61B82"/>
    <w:multiLevelType w:val="hybridMultilevel"/>
    <w:tmpl w:val="13D88C66"/>
    <w:lvl w:ilvl="0" w:tplc="C5C4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476CF"/>
    <w:multiLevelType w:val="hybridMultilevel"/>
    <w:tmpl w:val="679A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6A83"/>
    <w:multiLevelType w:val="hybridMultilevel"/>
    <w:tmpl w:val="876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2477F"/>
    <w:multiLevelType w:val="hybridMultilevel"/>
    <w:tmpl w:val="F5D234E2"/>
    <w:lvl w:ilvl="0" w:tplc="36EC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158B3"/>
    <w:multiLevelType w:val="hybridMultilevel"/>
    <w:tmpl w:val="09905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A"/>
    <w:rsid w:val="00015489"/>
    <w:rsid w:val="00064CBD"/>
    <w:rsid w:val="00081A49"/>
    <w:rsid w:val="000C694A"/>
    <w:rsid w:val="000D08E0"/>
    <w:rsid w:val="0010090B"/>
    <w:rsid w:val="00103E9F"/>
    <w:rsid w:val="001064F1"/>
    <w:rsid w:val="001A1A29"/>
    <w:rsid w:val="00201DE7"/>
    <w:rsid w:val="00222386"/>
    <w:rsid w:val="002613B0"/>
    <w:rsid w:val="002B0BE7"/>
    <w:rsid w:val="0030152D"/>
    <w:rsid w:val="00311BBD"/>
    <w:rsid w:val="00332299"/>
    <w:rsid w:val="003811EB"/>
    <w:rsid w:val="004962AD"/>
    <w:rsid w:val="004B4862"/>
    <w:rsid w:val="005A78BA"/>
    <w:rsid w:val="005C6463"/>
    <w:rsid w:val="005E36DA"/>
    <w:rsid w:val="005E4CA6"/>
    <w:rsid w:val="00602B9D"/>
    <w:rsid w:val="00631C01"/>
    <w:rsid w:val="00640177"/>
    <w:rsid w:val="0064416F"/>
    <w:rsid w:val="00670660"/>
    <w:rsid w:val="006B10B3"/>
    <w:rsid w:val="00702D29"/>
    <w:rsid w:val="00752940"/>
    <w:rsid w:val="00781965"/>
    <w:rsid w:val="00794056"/>
    <w:rsid w:val="007A6E32"/>
    <w:rsid w:val="00831284"/>
    <w:rsid w:val="00865310"/>
    <w:rsid w:val="008A331A"/>
    <w:rsid w:val="008D6266"/>
    <w:rsid w:val="00903F8A"/>
    <w:rsid w:val="00907417"/>
    <w:rsid w:val="00910BED"/>
    <w:rsid w:val="00931283"/>
    <w:rsid w:val="009869C4"/>
    <w:rsid w:val="009B06C6"/>
    <w:rsid w:val="00A10538"/>
    <w:rsid w:val="00B046A7"/>
    <w:rsid w:val="00B16B2B"/>
    <w:rsid w:val="00B22BB4"/>
    <w:rsid w:val="00B33929"/>
    <w:rsid w:val="00B635A4"/>
    <w:rsid w:val="00B676FF"/>
    <w:rsid w:val="00BD51D1"/>
    <w:rsid w:val="00CE5D3C"/>
    <w:rsid w:val="00CE68E4"/>
    <w:rsid w:val="00D25B70"/>
    <w:rsid w:val="00D43D8B"/>
    <w:rsid w:val="00D5061C"/>
    <w:rsid w:val="00D73D1E"/>
    <w:rsid w:val="00DB1539"/>
    <w:rsid w:val="00E5306E"/>
    <w:rsid w:val="00E64EF0"/>
    <w:rsid w:val="00EF7E4F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2A49"/>
  <w15:chartTrackingRefBased/>
  <w15:docId w15:val="{1A020598-B94A-433C-8F65-ABF9BBB7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3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1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D1E"/>
  </w:style>
  <w:style w:type="paragraph" w:styleId="Footer">
    <w:name w:val="footer"/>
    <w:basedOn w:val="Normal"/>
    <w:link w:val="FooterChar"/>
    <w:uiPriority w:val="99"/>
    <w:unhideWhenUsed/>
    <w:rsid w:val="00D73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rkadmin02</dc:creator>
  <cp:keywords/>
  <dc:description/>
  <cp:lastModifiedBy>rkadmin02</cp:lastModifiedBy>
  <cp:revision>25</cp:revision>
  <dcterms:created xsi:type="dcterms:W3CDTF">2024-04-02T18:30:00Z</dcterms:created>
  <dcterms:modified xsi:type="dcterms:W3CDTF">2024-06-25T19:25:00Z</dcterms:modified>
</cp:coreProperties>
</file>